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59" w:rsidRDefault="00561F59">
      <w:pPr>
        <w:rPr>
          <w:rFonts w:ascii="Calibri" w:eastAsia="Calibri" w:hAnsi="Calibri" w:cs="Calibri"/>
        </w:rPr>
      </w:pPr>
    </w:p>
    <w:p w:rsidR="00561F59" w:rsidRDefault="00561F59">
      <w:pPr>
        <w:rPr>
          <w:rFonts w:ascii="Calibri" w:eastAsia="Calibri" w:hAnsi="Calibri" w:cs="Calibri"/>
        </w:rPr>
      </w:pPr>
    </w:p>
    <w:p w:rsidR="00561F59" w:rsidRDefault="005B5B8E">
      <w:pPr>
        <w:jc w:val="center"/>
        <w:rPr>
          <w:rFonts w:ascii="Calibri" w:eastAsia="Calibri" w:hAnsi="Calibri" w:cs="Calibri"/>
          <w:b/>
        </w:rPr>
      </w:pPr>
      <w:r>
        <w:rPr>
          <w:rFonts w:ascii="Calibri" w:eastAsia="Calibri" w:hAnsi="Calibri" w:cs="Calibri"/>
          <w:b/>
        </w:rPr>
        <w:t>ΔΕΛΤΙΟ ΤΥΠΟΥ</w:t>
      </w:r>
    </w:p>
    <w:p w:rsidR="00561F59" w:rsidRDefault="005B5B8E">
      <w:pPr>
        <w:jc w:val="center"/>
        <w:rPr>
          <w:rFonts w:ascii="Calibri" w:eastAsia="Calibri" w:hAnsi="Calibri" w:cs="Calibri"/>
          <w:b/>
        </w:rPr>
      </w:pPr>
      <w:r>
        <w:rPr>
          <w:rFonts w:ascii="Calibri" w:eastAsia="Calibri" w:hAnsi="Calibri" w:cs="Calibri"/>
          <w:b/>
        </w:rPr>
        <w:t>ΔΡΑΣΤΗΡΙΟΤΗΤΕΣ ΤΟΥ ΠΑΝΕΛΛΗΝΙΟΥ ΣΥΛΛΟΓΟΥ ΕΦΟΔΙΑΣΤΩΝ ΠΛΟΙΩΝ &amp; ΕΞΑΓΩΓΕΩΝ ΚΑΤΑ ΤΟΝ ΜΗΝΑ  ΔΕΚΕΜΒΡΙΟ ΤΟΥ ΕΤΟΥΣ 2014</w:t>
      </w:r>
    </w:p>
    <w:p w:rsidR="00561F59" w:rsidRDefault="00561F59">
      <w:pPr>
        <w:rPr>
          <w:rFonts w:ascii="Calibri" w:eastAsia="Calibri" w:hAnsi="Calibri" w:cs="Calibri"/>
        </w:rPr>
      </w:pPr>
    </w:p>
    <w:p w:rsidR="00561F59" w:rsidRDefault="00561F59">
      <w:pPr>
        <w:rPr>
          <w:rFonts w:ascii="Calibri" w:eastAsia="Calibri" w:hAnsi="Calibri" w:cs="Calibri"/>
        </w:rPr>
      </w:pPr>
    </w:p>
    <w:p w:rsidR="00561F59" w:rsidRDefault="00561F59">
      <w:pPr>
        <w:ind w:left="1080"/>
        <w:rPr>
          <w:rFonts w:ascii="Calibri" w:eastAsia="Calibri" w:hAnsi="Calibri" w:cs="Calibri"/>
          <w:b/>
          <w:color w:val="000000"/>
          <w:shd w:val="clear" w:color="auto" w:fill="FFFFFF"/>
        </w:rPr>
      </w:pPr>
    </w:p>
    <w:p w:rsidR="00561F59" w:rsidRDefault="005B5B8E">
      <w:pPr>
        <w:numPr>
          <w:ilvl w:val="0"/>
          <w:numId w:val="1"/>
        </w:numPr>
        <w:ind w:left="720" w:hanging="360"/>
        <w:rPr>
          <w:rFonts w:ascii="Calibri" w:eastAsia="Calibri" w:hAnsi="Calibri" w:cs="Calibri"/>
          <w:b/>
        </w:rPr>
      </w:pPr>
      <w:r>
        <w:rPr>
          <w:rFonts w:ascii="Calibri" w:eastAsia="Calibri" w:hAnsi="Calibri" w:cs="Calibri"/>
          <w:b/>
        </w:rPr>
        <w:t>Έκδοση της  αριθ. ΔΕΦΚ 5025815/29-10-2014 εγκυκλίου.</w:t>
      </w:r>
    </w:p>
    <w:p w:rsidR="00561F59" w:rsidRDefault="00561F59">
      <w:pPr>
        <w:ind w:left="720"/>
        <w:rPr>
          <w:rFonts w:ascii="Calibri" w:eastAsia="Calibri" w:hAnsi="Calibri" w:cs="Calibri"/>
          <w:b/>
        </w:rPr>
      </w:pPr>
    </w:p>
    <w:p w:rsidR="00561F59" w:rsidRDefault="005B5B8E">
      <w:pPr>
        <w:rPr>
          <w:rFonts w:ascii="Calibri" w:eastAsia="Calibri" w:hAnsi="Calibri" w:cs="Calibri"/>
        </w:rPr>
      </w:pPr>
      <w:r>
        <w:rPr>
          <w:rFonts w:ascii="Calibri" w:eastAsia="Calibri" w:hAnsi="Calibri" w:cs="Calibri"/>
        </w:rPr>
        <w:t>Ύστερα από επανειλημμένες οχλήσεις και υπομνήματα του Συλλόγου προς τις αρμόδιες υπηρεσίες του Υπουργείου Οικονομικών, ικανοποιήθηκε, έστω και μερικά,  το αίτημα των εφοδιαστών πλοίων να επιτρέπεται η μεταβίβαση υποκειμένων σε ΕΦΚ εμπορευμάτων (αλκοολούχων</w:t>
      </w:r>
      <w:r>
        <w:rPr>
          <w:rFonts w:ascii="Calibri" w:eastAsia="Calibri" w:hAnsi="Calibri" w:cs="Calibri"/>
        </w:rPr>
        <w:t xml:space="preserve"> ποτών και τσιγάρων), τα οποία στη συνέχεια θα προωθούνται σε πλοία από τον νέο ιδιοκτήτη τους, χωρίς να είναι απαραίτητη η έξοδος των εμπορευμάτων αυτών από τη φορολογική αποθήκη του πωλητή εγκεκριμένου αποθηκευτή.</w:t>
      </w:r>
    </w:p>
    <w:p w:rsidR="00561F59" w:rsidRDefault="005B5B8E">
      <w:pPr>
        <w:rPr>
          <w:rFonts w:ascii="Calibri" w:eastAsia="Calibri" w:hAnsi="Calibri" w:cs="Calibri"/>
        </w:rPr>
      </w:pPr>
      <w:r>
        <w:rPr>
          <w:rFonts w:ascii="Calibri" w:eastAsia="Calibri" w:hAnsi="Calibri" w:cs="Calibri"/>
        </w:rPr>
        <w:t>Δυστυχώς η ως άνω εγκύκλιος περιορίζει τ</w:t>
      </w:r>
      <w:r>
        <w:rPr>
          <w:rFonts w:ascii="Calibri" w:eastAsia="Calibri" w:hAnsi="Calibri" w:cs="Calibri"/>
        </w:rPr>
        <w:t>η μεταβίβαση μόνο σε πρόσωπα που έχουν λάβει άδεια εγκεκριμένου αποθηκευτή και όχι σε όλους τους ενδιαφερομένους εφοδιαστές.  Θεωρούμε ότι ο περιορισμός αυτός είναι εντελώς αδικαιολόγητος και νομικά αστήρικτος και θα επιδιώξουμε να καταργηθεί.</w:t>
      </w:r>
    </w:p>
    <w:p w:rsidR="00561F59" w:rsidRDefault="00561F59">
      <w:pPr>
        <w:rPr>
          <w:rFonts w:ascii="Calibri" w:eastAsia="Calibri" w:hAnsi="Calibri" w:cs="Calibri"/>
          <w:b/>
        </w:rPr>
      </w:pPr>
    </w:p>
    <w:p w:rsidR="00561F59" w:rsidRDefault="005B5B8E">
      <w:pPr>
        <w:numPr>
          <w:ilvl w:val="0"/>
          <w:numId w:val="2"/>
        </w:numPr>
        <w:ind w:left="720" w:hanging="360"/>
        <w:rPr>
          <w:rFonts w:ascii="Calibri" w:eastAsia="Calibri" w:hAnsi="Calibri" w:cs="Calibri"/>
          <w:b/>
        </w:rPr>
      </w:pPr>
      <w:r>
        <w:rPr>
          <w:rFonts w:ascii="Calibri" w:eastAsia="Calibri" w:hAnsi="Calibri" w:cs="Calibri"/>
          <w:b/>
        </w:rPr>
        <w:t xml:space="preserve">Έκδοση της </w:t>
      </w:r>
      <w:r>
        <w:rPr>
          <w:rFonts w:ascii="Calibri" w:eastAsia="Calibri" w:hAnsi="Calibri" w:cs="Calibri"/>
          <w:b/>
        </w:rPr>
        <w:t>αριθ. ΔΕΦΚ 5026218/27-10-2014 ΑΥΟ (ΦΕΚ Β 3075).</w:t>
      </w:r>
    </w:p>
    <w:p w:rsidR="00561F59" w:rsidRDefault="00561F59">
      <w:pPr>
        <w:ind w:left="720"/>
        <w:rPr>
          <w:rFonts w:ascii="Calibri" w:eastAsia="Calibri" w:hAnsi="Calibri" w:cs="Calibri"/>
          <w:b/>
        </w:rPr>
      </w:pPr>
    </w:p>
    <w:p w:rsidR="00561F59" w:rsidRDefault="005B5B8E">
      <w:pPr>
        <w:rPr>
          <w:rFonts w:ascii="Calibri" w:eastAsia="Calibri" w:hAnsi="Calibri" w:cs="Calibri"/>
        </w:rPr>
      </w:pPr>
      <w:r>
        <w:rPr>
          <w:rFonts w:ascii="Calibri" w:eastAsia="Calibri" w:hAnsi="Calibri" w:cs="Calibri"/>
        </w:rPr>
        <w:t>Με την ως άνω απόφαση, η οποία εκδόθηκε ύστερα από μακρές και επίπονες προσπάθειες του Συλλόγου, τόσο στις Υπηρεσίες του Υπουργείου Οικονομικών όσο και σε πολιτικό επίπεδο,  τροποποιείται η αριθ. Δ19Α 503043</w:t>
      </w:r>
      <w:r>
        <w:rPr>
          <w:rFonts w:ascii="Calibri" w:eastAsia="Calibri" w:hAnsi="Calibri" w:cs="Calibri"/>
        </w:rPr>
        <w:t>5/2012 ΑΥΟ με την οποία απαγορεύονταν η εφαρμογή απλουστευμένης διαδικασίας εξαγωγής στα υποκείμενα σε ΕΦΚ εμπορεύματα.</w:t>
      </w:r>
    </w:p>
    <w:p w:rsidR="00561F59" w:rsidRDefault="005B5B8E">
      <w:pPr>
        <w:rPr>
          <w:rFonts w:ascii="Calibri" w:eastAsia="Calibri" w:hAnsi="Calibri" w:cs="Calibri"/>
        </w:rPr>
      </w:pPr>
      <w:r>
        <w:rPr>
          <w:rFonts w:ascii="Calibri" w:eastAsia="Calibri" w:hAnsi="Calibri" w:cs="Calibri"/>
        </w:rPr>
        <w:t>Με την τρόποποίηση αυτή οι διαχειριστές υποκειμένων σε ΕΦΚ εμπορευμάτων (αλκοολούχα ποτά, και τσιγάρα) μπορούν να ζητήσουν άδεια απλουστ</w:t>
      </w:r>
      <w:r>
        <w:rPr>
          <w:rFonts w:ascii="Calibri" w:eastAsia="Calibri" w:hAnsi="Calibri" w:cs="Calibri"/>
        </w:rPr>
        <w:t>ευμένης διαδικασίας εξαγωγής στον οριζόμενο από τον εξαγωγέα τόπο, σύμφωνα με τις διατάξεις του Κοινοτικού Τελωνειακού Κώδικα (καν. 2913/92), του κανονισμού 2454/93 και των λοιπών εθνικών διατάξεων.</w:t>
      </w:r>
    </w:p>
    <w:p w:rsidR="00561F59" w:rsidRDefault="00561F59">
      <w:pPr>
        <w:rPr>
          <w:rFonts w:ascii="Calibri" w:eastAsia="Calibri" w:hAnsi="Calibri" w:cs="Calibri"/>
        </w:rPr>
      </w:pPr>
    </w:p>
    <w:p w:rsidR="00561F59" w:rsidRDefault="005B5B8E">
      <w:pPr>
        <w:numPr>
          <w:ilvl w:val="0"/>
          <w:numId w:val="3"/>
        </w:numPr>
        <w:ind w:left="720" w:hanging="360"/>
        <w:jc w:val="both"/>
        <w:rPr>
          <w:rFonts w:ascii="Calibri" w:eastAsia="Calibri" w:hAnsi="Calibri" w:cs="Calibri"/>
          <w:b/>
        </w:rPr>
      </w:pPr>
      <w:r>
        <w:rPr>
          <w:rFonts w:ascii="Calibri" w:eastAsia="Calibri" w:hAnsi="Calibri" w:cs="Calibri"/>
          <w:b/>
        </w:rPr>
        <w:lastRenderedPageBreak/>
        <w:t>Συμμετοχή του πρόεδρου Κ. Ν.Μαυρίκου  στο 1ο EUROBANK GR</w:t>
      </w:r>
      <w:r>
        <w:rPr>
          <w:rFonts w:ascii="Calibri" w:eastAsia="Calibri" w:hAnsi="Calibri" w:cs="Calibri"/>
          <w:b/>
        </w:rPr>
        <w:t xml:space="preserve">EEK EXPORTS CONVENTION. </w:t>
      </w:r>
    </w:p>
    <w:p w:rsidR="00561F59" w:rsidRDefault="005B5B8E">
      <w:pPr>
        <w:jc w:val="both"/>
        <w:rPr>
          <w:rFonts w:ascii="Calibri" w:eastAsia="Calibri" w:hAnsi="Calibri" w:cs="Calibri"/>
        </w:rPr>
      </w:pPr>
      <w:r>
        <w:rPr>
          <w:rFonts w:ascii="Calibri" w:eastAsia="Calibri" w:hAnsi="Calibri" w:cs="Calibri"/>
        </w:rPr>
        <w:t>Η ως άνω εκδήλωση διεξήχθη στην Αθήνα στο ξενοδοχείο Athenaeum Intercontinental. Συζητήθηκαν το σύνολο των προκλήσεων που αντιμετωπίζει ο ελληνικός εξαγωγικός τομέας και μια σειρά προτάσεων πολιτικής για τη στήριξη της εξωστρέφειας</w:t>
      </w:r>
      <w:r>
        <w:rPr>
          <w:rFonts w:ascii="Calibri" w:eastAsia="Calibri" w:hAnsi="Calibri" w:cs="Calibri"/>
        </w:rPr>
        <w:t xml:space="preserve"> της ελληνικής οικονομίας.</w:t>
      </w:r>
      <w:r>
        <w:rPr>
          <w:rFonts w:ascii="Calibri" w:eastAsia="Calibri" w:hAnsi="Calibri" w:cs="Calibri"/>
          <w:color w:val="262626"/>
          <w:shd w:val="clear" w:color="auto" w:fill="FFFFFF"/>
        </w:rPr>
        <w:t xml:space="preserve"> </w:t>
      </w:r>
      <w:r>
        <w:rPr>
          <w:rFonts w:ascii="Calibri" w:eastAsia="Calibri" w:hAnsi="Calibri" w:cs="Calibri"/>
        </w:rPr>
        <w:t>Συμμετείχαν μεταξύ άλλων ο Υφυπουργός Ανάπτυξης  κ. Νότη Μηταράκης, οι πρόεδροι των τριών εξαγωγικών φορέων ΠΣΕ κας Χριστίνας Σακελλαρίδη, ΣΕΒΕ κ. Κυριάκου Λουφάκη και ΣΕΚ κ. Αλκιβιάδη Καλαμπόκη.</w:t>
      </w:r>
    </w:p>
    <w:p w:rsidR="00561F59" w:rsidRDefault="00561F59">
      <w:pPr>
        <w:jc w:val="both"/>
        <w:rPr>
          <w:rFonts w:ascii="Calibri" w:eastAsia="Calibri" w:hAnsi="Calibri" w:cs="Calibri"/>
        </w:rPr>
      </w:pPr>
    </w:p>
    <w:p w:rsidR="00561F59" w:rsidRDefault="00561F59">
      <w:pPr>
        <w:jc w:val="both"/>
        <w:rPr>
          <w:rFonts w:ascii="Calibri" w:eastAsia="Calibri" w:hAnsi="Calibri" w:cs="Calibri"/>
          <w:b/>
        </w:rPr>
      </w:pPr>
    </w:p>
    <w:p w:rsidR="00561F59" w:rsidRDefault="005B5B8E">
      <w:pPr>
        <w:numPr>
          <w:ilvl w:val="0"/>
          <w:numId w:val="4"/>
        </w:numPr>
        <w:ind w:left="720" w:hanging="360"/>
        <w:rPr>
          <w:rFonts w:ascii="Calibri" w:eastAsia="Calibri" w:hAnsi="Calibri" w:cs="Calibri"/>
          <w:b/>
        </w:rPr>
      </w:pPr>
      <w:r>
        <w:rPr>
          <w:rFonts w:ascii="Calibri" w:eastAsia="Calibri" w:hAnsi="Calibri" w:cs="Calibri"/>
          <w:b/>
        </w:rPr>
        <w:t>Συμμετοχή του Προέδρου του ΠΣΕΠ κ. Ν. Μαυρίκου στο Greek Exports Forum 2014</w:t>
      </w:r>
    </w:p>
    <w:p w:rsidR="00561F59" w:rsidRDefault="00561F59">
      <w:pPr>
        <w:ind w:left="720"/>
        <w:rPr>
          <w:rFonts w:ascii="Calibri" w:eastAsia="Calibri" w:hAnsi="Calibri" w:cs="Calibri"/>
        </w:rPr>
      </w:pPr>
    </w:p>
    <w:p w:rsidR="00561F59" w:rsidRDefault="005B5B8E">
      <w:pPr>
        <w:jc w:val="both"/>
        <w:rPr>
          <w:rFonts w:ascii="Calibri" w:eastAsia="Calibri" w:hAnsi="Calibri" w:cs="Calibri"/>
        </w:rPr>
      </w:pPr>
      <w:r>
        <w:rPr>
          <w:rFonts w:ascii="Calibri" w:eastAsia="Calibri" w:hAnsi="Calibri" w:cs="Calibri"/>
        </w:rPr>
        <w:t>Το ως άνω Forum διεξήχθη την Παρασκευή 28 Νοεμβρίου 2014, στο ξενοδοχείο Divani Apollon Palace υπό την αιγίδα του Υπουργείου Εξωτερικών και περιελάμβανε:</w:t>
      </w:r>
    </w:p>
    <w:p w:rsidR="00561F59" w:rsidRDefault="005B5B8E">
      <w:pPr>
        <w:numPr>
          <w:ilvl w:val="0"/>
          <w:numId w:val="5"/>
        </w:numPr>
        <w:ind w:left="2520" w:hanging="360"/>
        <w:jc w:val="both"/>
        <w:rPr>
          <w:rFonts w:ascii="Calibri" w:eastAsia="Calibri" w:hAnsi="Calibri" w:cs="Calibri"/>
        </w:rPr>
      </w:pPr>
      <w:r>
        <w:rPr>
          <w:rFonts w:ascii="Calibri" w:eastAsia="Calibri" w:hAnsi="Calibri" w:cs="Calibri"/>
        </w:rPr>
        <w:t>Διοργάνωση σεμιναρίων εκπ</w:t>
      </w:r>
      <w:r>
        <w:rPr>
          <w:rFonts w:ascii="Calibri" w:eastAsia="Calibri" w:hAnsi="Calibri" w:cs="Calibri"/>
        </w:rPr>
        <w:t>αίδευσης στελεχών εξαγωγικών εταιριών.</w:t>
      </w:r>
    </w:p>
    <w:p w:rsidR="00561F59" w:rsidRDefault="005B5B8E">
      <w:pPr>
        <w:numPr>
          <w:ilvl w:val="0"/>
          <w:numId w:val="5"/>
        </w:numPr>
        <w:ind w:left="2520" w:hanging="360"/>
        <w:jc w:val="both"/>
        <w:rPr>
          <w:rFonts w:ascii="Calibri" w:eastAsia="Calibri" w:hAnsi="Calibri" w:cs="Calibri"/>
        </w:rPr>
      </w:pPr>
      <w:r>
        <w:rPr>
          <w:rFonts w:ascii="Calibri" w:eastAsia="Calibri" w:hAnsi="Calibri" w:cs="Calibri"/>
        </w:rPr>
        <w:t>Β2Β Συμβουλευτικές Συναντήσεις Ελλήνων εξαγωγέων με στελέχη των Οικονομικών &amp; Εμπορικών Υποθέσεων (ΕΝΔΥ ΟΕΥ).</w:t>
      </w:r>
    </w:p>
    <w:p w:rsidR="00561F59" w:rsidRDefault="005B5B8E">
      <w:pPr>
        <w:numPr>
          <w:ilvl w:val="0"/>
          <w:numId w:val="5"/>
        </w:numPr>
        <w:ind w:left="2520" w:hanging="360"/>
        <w:jc w:val="both"/>
        <w:rPr>
          <w:rFonts w:ascii="Calibri" w:eastAsia="Calibri" w:hAnsi="Calibri" w:cs="Calibri"/>
        </w:rPr>
      </w:pPr>
      <w:r>
        <w:rPr>
          <w:rFonts w:ascii="Calibri" w:eastAsia="Calibri" w:hAnsi="Calibri" w:cs="Calibri"/>
        </w:rPr>
        <w:t xml:space="preserve"> Β2Β Συμβουλευτικές Συναντήσεις Ελλήνων εξαγωγέων με στελέχη Διμερών Επιμελητηρίων.</w:t>
      </w:r>
    </w:p>
    <w:p w:rsidR="00561F59" w:rsidRDefault="005B5B8E">
      <w:pPr>
        <w:numPr>
          <w:ilvl w:val="0"/>
          <w:numId w:val="5"/>
        </w:numPr>
        <w:ind w:left="2520" w:hanging="360"/>
        <w:jc w:val="both"/>
        <w:rPr>
          <w:rFonts w:ascii="Calibri" w:eastAsia="Calibri" w:hAnsi="Calibri" w:cs="Calibri"/>
        </w:rPr>
      </w:pPr>
      <w:r>
        <w:rPr>
          <w:rFonts w:ascii="Calibri" w:eastAsia="Calibri" w:hAnsi="Calibri" w:cs="Calibri"/>
        </w:rPr>
        <w:t>Εξαγωγικά βραβεία Greek</w:t>
      </w:r>
      <w:r>
        <w:rPr>
          <w:rFonts w:ascii="Calibri" w:eastAsia="Calibri" w:hAnsi="Calibri" w:cs="Calibri"/>
        </w:rPr>
        <w:t xml:space="preserve"> Exports Awards 2014. </w:t>
      </w:r>
    </w:p>
    <w:p w:rsidR="00561F59" w:rsidRDefault="00561F59">
      <w:pPr>
        <w:rPr>
          <w:rFonts w:ascii="Calibri" w:eastAsia="Calibri" w:hAnsi="Calibri" w:cs="Calibri"/>
          <w:b/>
        </w:rPr>
      </w:pPr>
    </w:p>
    <w:p w:rsidR="00561F59" w:rsidRDefault="005B5B8E">
      <w:pPr>
        <w:numPr>
          <w:ilvl w:val="0"/>
          <w:numId w:val="6"/>
        </w:numPr>
        <w:ind w:left="720" w:hanging="360"/>
        <w:rPr>
          <w:rFonts w:ascii="Calibri" w:eastAsia="Calibri" w:hAnsi="Calibri" w:cs="Calibri"/>
          <w:b/>
        </w:rPr>
      </w:pPr>
      <w:r>
        <w:rPr>
          <w:rFonts w:ascii="Calibri" w:eastAsia="Calibri" w:hAnsi="Calibri" w:cs="Calibri"/>
          <w:b/>
        </w:rPr>
        <w:t>Συμμετοχή του Προέδρου του ΠΣΕΠ κ. Ν. Μαυρίκου στην ενημερωτική συνάντηση για την Ευρωπαϊκή Ημέρα Θάλασσας 2015</w:t>
      </w:r>
    </w:p>
    <w:p w:rsidR="00561F59" w:rsidRDefault="00561F59">
      <w:pPr>
        <w:ind w:left="720"/>
        <w:rPr>
          <w:rFonts w:ascii="Calibri" w:eastAsia="Calibri" w:hAnsi="Calibri" w:cs="Calibri"/>
        </w:rPr>
      </w:pPr>
    </w:p>
    <w:p w:rsidR="00561F59" w:rsidRDefault="005B5B8E">
      <w:pPr>
        <w:jc w:val="both"/>
        <w:rPr>
          <w:rFonts w:ascii="Calibri" w:eastAsia="Calibri" w:hAnsi="Calibri" w:cs="Calibri"/>
        </w:rPr>
      </w:pPr>
      <w:r>
        <w:rPr>
          <w:rFonts w:ascii="Calibri" w:eastAsia="Calibri" w:hAnsi="Calibri" w:cs="Calibri"/>
        </w:rPr>
        <w:t>Η συνάντηση αυτή πραγματοποιήθηκε στα γραφεία της Αντιπροσωπείας της Ευρωπαϊκής Επιτροπής στην Αθήνα με τη συμμετοχή φο</w:t>
      </w:r>
      <w:r>
        <w:rPr>
          <w:rFonts w:ascii="Calibri" w:eastAsia="Calibri" w:hAnsi="Calibri" w:cs="Calibri"/>
        </w:rPr>
        <w:t>ρέων της ναυτιλίας. Η Ευρωπαϊκή Ημέρα Θάλασσας που θα πραγματοποιηθεί τον ερχόμενο Μάιο στον Πειραιά αποτελεί μια πολύ σημαντική ευκαιρία για να αναδειχθούν σε Ευρωπαϊκό επίπεδο τα συγκριτικά πλεονεκτήματα του Πειραιά στη ναυτιλία και τον τουρισμό. Ο Δήμος</w:t>
      </w:r>
      <w:r>
        <w:rPr>
          <w:rFonts w:ascii="Calibri" w:eastAsia="Calibri" w:hAnsi="Calibri" w:cs="Calibri"/>
        </w:rPr>
        <w:t xml:space="preserve"> Πειραιά σε συνεργασία με το Υπουργείο Ναυτιλίας και Αιγαίου και τον Ο.Λ.Π. θα αναδείξει καινοτόμες πρωτοβουλίες, έτσι ώστε ο Πειραιάς να γίνει ελκυστικός προορισμός για επενδύσεις και πρωτοπόρες δράσεις.</w:t>
      </w:r>
    </w:p>
    <w:p w:rsidR="00561F59" w:rsidRDefault="005B5B8E">
      <w:pPr>
        <w:rPr>
          <w:rFonts w:ascii="Calibri" w:eastAsia="Calibri" w:hAnsi="Calibri" w:cs="Calibri"/>
        </w:rPr>
      </w:pPr>
      <w:r>
        <w:rPr>
          <w:rFonts w:ascii="Calibri" w:eastAsia="Calibri" w:hAnsi="Calibri" w:cs="Calibri"/>
        </w:rPr>
        <w:br/>
        <w:t xml:space="preserve">Στόχος είναι η ανάπτυξη της θαλάσσιας οικονομίας. </w:t>
      </w:r>
      <w:r>
        <w:rPr>
          <w:rFonts w:ascii="Calibri" w:eastAsia="Calibri" w:hAnsi="Calibri" w:cs="Calibri"/>
        </w:rPr>
        <w:t>Η ετήσια πλατφόρμα καλωσορίζει την αυξανόμενη ναυτιλιακή κοινότητα στην Ευρώπη μαζί με  τους φορείς που χαράζουν την  πολιτική, για να συζητήσουν και να ανταλλάξουν απόψεις . Οι θάλασσες και οι ωκεανοί και οι ευκαιρίες που προσφέρουν  βρίσκονται στο επίκεν</w:t>
      </w:r>
      <w:r>
        <w:rPr>
          <w:rFonts w:ascii="Calibri" w:eastAsia="Calibri" w:hAnsi="Calibri" w:cs="Calibri"/>
        </w:rPr>
        <w:t>τρο των συζητήσεων .  Η Ευρωπαϊκή Ημέρα για τη Θάλασσα γιορτάζεται κάθε χρόνο στις </w:t>
      </w:r>
      <w:hyperlink r:id="rId5">
        <w:r>
          <w:rPr>
            <w:rFonts w:ascii="Calibri" w:eastAsia="Calibri" w:hAnsi="Calibri" w:cs="Calibri"/>
            <w:color w:val="0000FF"/>
            <w:u w:val="single"/>
          </w:rPr>
          <w:t>20 Μαΐου</w:t>
        </w:r>
      </w:hyperlink>
      <w:r>
        <w:rPr>
          <w:rFonts w:ascii="Calibri" w:eastAsia="Calibri" w:hAnsi="Calibri" w:cs="Calibri"/>
        </w:rPr>
        <w:t> από το 2008, με πρωτοβουλία της </w:t>
      </w:r>
      <w:hyperlink r:id="rId6">
        <w:r>
          <w:rPr>
            <w:rFonts w:ascii="Calibri" w:eastAsia="Calibri" w:hAnsi="Calibri" w:cs="Calibri"/>
            <w:color w:val="0000FF"/>
            <w:u w:val="single"/>
          </w:rPr>
          <w:t>Ευρωπαϊκής Ένωσης</w:t>
        </w:r>
      </w:hyperlink>
      <w:r>
        <w:rPr>
          <w:rFonts w:ascii="Calibri" w:eastAsia="Calibri" w:hAnsi="Calibri" w:cs="Calibri"/>
        </w:rPr>
        <w:t xml:space="preserve">, </w:t>
      </w:r>
      <w:r>
        <w:rPr>
          <w:rFonts w:ascii="Calibri" w:eastAsia="Calibri" w:hAnsi="Calibri" w:cs="Calibri"/>
        </w:rPr>
        <w:t>για να τονίσει τον σημαντικό ρόλο που παίζουν οι ωκεανοί και οι θάλασσες στην καθημερινή ζωή των πολιτών της Ε.Ε. και στην ευρωπαϊκή προσπάθεια για τη βιώσιμη ανάπτυξη.</w:t>
      </w:r>
    </w:p>
    <w:p w:rsidR="00561F59" w:rsidRDefault="00561F59">
      <w:pPr>
        <w:rPr>
          <w:rFonts w:ascii="Calibri" w:eastAsia="Calibri" w:hAnsi="Calibri" w:cs="Calibri"/>
        </w:rPr>
      </w:pPr>
    </w:p>
    <w:p w:rsidR="00561F59" w:rsidRDefault="005B5B8E">
      <w:pPr>
        <w:numPr>
          <w:ilvl w:val="0"/>
          <w:numId w:val="7"/>
        </w:numPr>
        <w:ind w:left="720" w:hanging="360"/>
        <w:jc w:val="both"/>
        <w:rPr>
          <w:rFonts w:ascii="Calibri" w:eastAsia="Calibri" w:hAnsi="Calibri" w:cs="Calibri"/>
          <w:b/>
        </w:rPr>
      </w:pPr>
      <w:r>
        <w:rPr>
          <w:rFonts w:ascii="Calibri" w:eastAsia="Calibri" w:hAnsi="Calibri" w:cs="Calibri"/>
          <w:b/>
        </w:rPr>
        <w:t>Αποστολή χριστουγεννιάτικων δώρων και ευχετηρίων καρτών από το σύλλογο.</w:t>
      </w:r>
    </w:p>
    <w:p w:rsidR="00561F59" w:rsidRDefault="00561F59">
      <w:pPr>
        <w:ind w:left="1800"/>
        <w:rPr>
          <w:rFonts w:ascii="Calibri" w:eastAsia="Calibri" w:hAnsi="Calibri" w:cs="Calibri"/>
        </w:rPr>
      </w:pPr>
    </w:p>
    <w:p w:rsidR="00561F59" w:rsidRDefault="005B5B8E">
      <w:pPr>
        <w:rPr>
          <w:rFonts w:ascii="Calibri" w:eastAsia="Calibri" w:hAnsi="Calibri" w:cs="Calibri"/>
        </w:rPr>
      </w:pPr>
      <w:r>
        <w:rPr>
          <w:rFonts w:ascii="Calibri" w:eastAsia="Calibri" w:hAnsi="Calibri" w:cs="Calibri"/>
        </w:rPr>
        <w:t>Ο πρόεδρος θε</w:t>
      </w:r>
      <w:r>
        <w:rPr>
          <w:rFonts w:ascii="Calibri" w:eastAsia="Calibri" w:hAnsi="Calibri" w:cs="Calibri"/>
        </w:rPr>
        <w:t>ωρεί ότι είναι καθήκον του ΠΣΕΠ να επικοινωνεί με όλους τους παράγοντες οι οποίοι βοηθούν στην επίλυση ή την παρουσίαση των προβλημάτων και συμμετέχουν στις ανησυχίες του. Για το λόγο αυτόν προμηθεύτηκε τα ως άνω δώρα για να τα στείλει ως μία ένδειξη αναγν</w:t>
      </w:r>
      <w:r>
        <w:rPr>
          <w:rFonts w:ascii="Calibri" w:eastAsia="Calibri" w:hAnsi="Calibri" w:cs="Calibri"/>
        </w:rPr>
        <w:t>ώρισης της ως άνω συνδρομής.</w:t>
      </w:r>
    </w:p>
    <w:p w:rsidR="00561F59" w:rsidRDefault="00561F59">
      <w:pPr>
        <w:rPr>
          <w:rFonts w:ascii="Calibri" w:eastAsia="Calibri" w:hAnsi="Calibri" w:cs="Calibri"/>
        </w:rPr>
      </w:pPr>
    </w:p>
    <w:p w:rsidR="00561F59" w:rsidRDefault="005B5B8E">
      <w:pPr>
        <w:numPr>
          <w:ilvl w:val="0"/>
          <w:numId w:val="8"/>
        </w:numPr>
        <w:ind w:left="720" w:hanging="360"/>
        <w:jc w:val="both"/>
        <w:rPr>
          <w:rFonts w:ascii="Calibri" w:eastAsia="Calibri" w:hAnsi="Calibri" w:cs="Calibri"/>
          <w:b/>
        </w:rPr>
      </w:pPr>
      <w:r>
        <w:rPr>
          <w:rFonts w:ascii="Calibri" w:eastAsia="Calibri" w:hAnsi="Calibri" w:cs="Calibri"/>
          <w:b/>
        </w:rPr>
        <w:t>Πραγματοποίηση ημερίδας στης 19/12 στο κτήριο του ΕΒΕΠ για ενημέρωση σχετικά με τους  Α.Ε.Ο και ανακοίνωση για το ξεκίνημα των ηλεκτρονικών πληρωμών στα τελωνεία.</w:t>
      </w:r>
    </w:p>
    <w:p w:rsidR="00561F59" w:rsidRDefault="00561F59">
      <w:pPr>
        <w:ind w:left="720"/>
        <w:jc w:val="both"/>
        <w:rPr>
          <w:rFonts w:ascii="Calibri" w:eastAsia="Calibri" w:hAnsi="Calibri" w:cs="Calibri"/>
        </w:rPr>
      </w:pPr>
    </w:p>
    <w:p w:rsidR="00561F59" w:rsidRDefault="005B5B8E">
      <w:pPr>
        <w:rPr>
          <w:rFonts w:ascii="Calibri" w:eastAsia="Calibri" w:hAnsi="Calibri" w:cs="Calibri"/>
        </w:rPr>
      </w:pPr>
      <w:r>
        <w:rPr>
          <w:rFonts w:ascii="Calibri" w:eastAsia="Calibri" w:hAnsi="Calibri" w:cs="Calibri"/>
        </w:rPr>
        <w:t>Ο Πρόεδρος του ΠΣΕΠ συμμετείχε ως ομιλητής στην ως άνω ημερίδα και τόνισε ότι θα πρέπει να χορηγηθούν πιο ουσιαστικά πλεονεκτήματα στους ΑΕΟ και να μειωθούν οι προϋποθέσεις που απαιτούν οι ελεγκτικές υπηρεσίες για τη χορήγηση του πιστοποιητικού ΑΕΟ, ιδιαίτ</w:t>
      </w:r>
      <w:r>
        <w:rPr>
          <w:rFonts w:ascii="Calibri" w:eastAsia="Calibri" w:hAnsi="Calibri" w:cs="Calibri"/>
        </w:rPr>
        <w:t>ερα όταν πρόκειται για μικρές και μεσαίες επιχειρήσεις.</w:t>
      </w:r>
    </w:p>
    <w:p w:rsidR="00561F59" w:rsidRDefault="00561F59">
      <w:pPr>
        <w:rPr>
          <w:rFonts w:ascii="Calibri" w:eastAsia="Calibri" w:hAnsi="Calibri" w:cs="Calibri"/>
        </w:rPr>
      </w:pPr>
    </w:p>
    <w:p w:rsidR="00561F59" w:rsidRDefault="00561F59">
      <w:pPr>
        <w:jc w:val="both"/>
        <w:rPr>
          <w:rFonts w:ascii="Calibri" w:eastAsia="Calibri" w:hAnsi="Calibri" w:cs="Calibri"/>
        </w:rPr>
      </w:pPr>
    </w:p>
    <w:p w:rsidR="00561F59" w:rsidRDefault="00561F59">
      <w:pPr>
        <w:ind w:left="720"/>
        <w:rPr>
          <w:rFonts w:ascii="Calibri" w:eastAsia="Calibri" w:hAnsi="Calibri" w:cs="Calibri"/>
        </w:rPr>
      </w:pPr>
    </w:p>
    <w:sectPr w:rsidR="00561F5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840"/>
    <w:multiLevelType w:val="multilevel"/>
    <w:tmpl w:val="98023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E5E66"/>
    <w:multiLevelType w:val="multilevel"/>
    <w:tmpl w:val="8A206D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308A6"/>
    <w:multiLevelType w:val="multilevel"/>
    <w:tmpl w:val="EAEC24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4B7788"/>
    <w:multiLevelType w:val="multilevel"/>
    <w:tmpl w:val="E27C51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F277AF"/>
    <w:multiLevelType w:val="multilevel"/>
    <w:tmpl w:val="96605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09369A"/>
    <w:multiLevelType w:val="multilevel"/>
    <w:tmpl w:val="ED86A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1A59E5"/>
    <w:multiLevelType w:val="multilevel"/>
    <w:tmpl w:val="DE982A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8047FE"/>
    <w:multiLevelType w:val="multilevel"/>
    <w:tmpl w:val="645ED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useFELayout/>
  </w:compat>
  <w:rsids>
    <w:rsidRoot w:val="00561F59"/>
    <w:rsid w:val="00561F59"/>
    <w:rsid w:val="005B5B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simera.gr/articles/235" TargetMode="External"/><Relationship Id="rId5" Type="http://schemas.openxmlformats.org/officeDocument/2006/relationships/hyperlink" Target="http://www.sansimera.gr/almanac/20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4225</Characters>
  <Application>Microsoft Office Word</Application>
  <DocSecurity>0</DocSecurity>
  <Lines>35</Lines>
  <Paragraphs>9</Paragraphs>
  <ScaleCrop>false</ScaleCrop>
  <Company>Grizli777</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2</cp:revision>
  <dcterms:created xsi:type="dcterms:W3CDTF">2015-01-30T07:52:00Z</dcterms:created>
  <dcterms:modified xsi:type="dcterms:W3CDTF">2015-01-30T07:52:00Z</dcterms:modified>
</cp:coreProperties>
</file>